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504F" w:rsidRDefault="0050504F" w:rsidP="0050504F">
      <w:pPr>
        <w:spacing w:line="540" w:lineRule="exact"/>
        <w:rPr>
          <w:rFonts w:ascii="黑体" w:eastAsia="黑体" w:hAnsi="黑体" w:cs="黑体"/>
          <w:sz w:val="32"/>
          <w:szCs w:val="32"/>
        </w:rPr>
      </w:pPr>
      <w:r>
        <w:rPr>
          <w:rFonts w:ascii="黑体" w:eastAsia="黑体" w:hAnsi="黑体" w:cs="黑体" w:hint="eastAsia"/>
          <w:sz w:val="32"/>
          <w:szCs w:val="32"/>
        </w:rPr>
        <w:t>附件1</w:t>
      </w:r>
    </w:p>
    <w:p w:rsidR="0050504F" w:rsidRDefault="0050504F" w:rsidP="0050504F">
      <w:pPr>
        <w:jc w:val="center"/>
        <w:rPr>
          <w:rFonts w:asciiTheme="majorEastAsia" w:eastAsiaTheme="majorEastAsia" w:hAnsiTheme="majorEastAsia" w:cs="宋体"/>
          <w:sz w:val="44"/>
          <w:szCs w:val="44"/>
        </w:rPr>
      </w:pPr>
      <w:r>
        <w:rPr>
          <w:rFonts w:asciiTheme="majorEastAsia" w:eastAsiaTheme="majorEastAsia" w:hAnsiTheme="majorEastAsia" w:cs="宋体" w:hint="eastAsia"/>
          <w:sz w:val="44"/>
          <w:szCs w:val="44"/>
        </w:rPr>
        <w:t>项目参与机构申报要求</w:t>
      </w:r>
    </w:p>
    <w:p w:rsidR="0050504F" w:rsidRDefault="0050504F" w:rsidP="0050504F">
      <w:pPr>
        <w:spacing w:line="360" w:lineRule="auto"/>
        <w:ind w:firstLineChars="200" w:firstLine="640"/>
        <w:jc w:val="left"/>
        <w:rPr>
          <w:rFonts w:ascii="仿宋" w:eastAsia="仿宋" w:hAnsi="仿宋" w:cs="仿宋"/>
          <w:sz w:val="32"/>
          <w:szCs w:val="32"/>
        </w:rPr>
      </w:pPr>
    </w:p>
    <w:p w:rsidR="0050504F" w:rsidRDefault="0050504F" w:rsidP="0050504F">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“乐融计划——听力残疾儿童融合教育促进项目”参与机构申报须满足以下要求：</w:t>
      </w:r>
    </w:p>
    <w:p w:rsidR="0050504F" w:rsidRDefault="0050504F" w:rsidP="0050504F">
      <w:pPr>
        <w:numPr>
          <w:ilvl w:val="255"/>
          <w:numId w:val="0"/>
        </w:numPr>
        <w:spacing w:line="360" w:lineRule="auto"/>
        <w:ind w:firstLineChars="200" w:firstLine="640"/>
        <w:jc w:val="left"/>
        <w:rPr>
          <w:rFonts w:ascii="黑体" w:eastAsia="黑体" w:hAnsi="黑体" w:cs="黑体"/>
          <w:sz w:val="32"/>
          <w:szCs w:val="32"/>
        </w:rPr>
      </w:pPr>
      <w:r>
        <w:rPr>
          <w:rFonts w:ascii="黑体" w:eastAsia="黑体" w:hAnsi="黑体" w:cs="黑体" w:hint="eastAsia"/>
          <w:sz w:val="32"/>
          <w:szCs w:val="32"/>
        </w:rPr>
        <w:t>一、招募对象</w:t>
      </w:r>
    </w:p>
    <w:p w:rsidR="0050504F" w:rsidRDefault="0050504F" w:rsidP="0050504F">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全国开展听力语言康复教育和融合教育的相关机构，包含听障儿童康复机构、残疾儿童康复机构、社会福利院、开展听障儿童融合教育的幼儿园和小学等，招募名额共200个。</w:t>
      </w:r>
    </w:p>
    <w:p w:rsidR="0050504F" w:rsidRDefault="0050504F" w:rsidP="0050504F">
      <w:pPr>
        <w:numPr>
          <w:ilvl w:val="0"/>
          <w:numId w:val="1"/>
        </w:numPr>
        <w:spacing w:line="360" w:lineRule="auto"/>
        <w:ind w:firstLineChars="200" w:firstLine="640"/>
        <w:jc w:val="left"/>
        <w:rPr>
          <w:rFonts w:ascii="黑体" w:eastAsia="黑体" w:hAnsi="黑体" w:cs="黑体"/>
          <w:sz w:val="32"/>
          <w:szCs w:val="32"/>
        </w:rPr>
      </w:pPr>
      <w:r>
        <w:rPr>
          <w:rFonts w:ascii="黑体" w:eastAsia="黑体" w:hAnsi="黑体" w:cs="黑体" w:hint="eastAsia"/>
          <w:sz w:val="32"/>
          <w:szCs w:val="32"/>
        </w:rPr>
        <w:t>申报条件</w:t>
      </w:r>
    </w:p>
    <w:p w:rsidR="0050504F" w:rsidRDefault="0050504F" w:rsidP="0050504F">
      <w:pPr>
        <w:numPr>
          <w:ilvl w:val="0"/>
          <w:numId w:val="2"/>
        </w:numPr>
        <w:spacing w:line="360" w:lineRule="auto"/>
        <w:ind w:leftChars="200" w:left="420"/>
        <w:jc w:val="left"/>
        <w:rPr>
          <w:rFonts w:ascii="华文楷体" w:eastAsia="华文楷体" w:hAnsi="华文楷体" w:cs="华文楷体"/>
          <w:sz w:val="32"/>
          <w:szCs w:val="32"/>
        </w:rPr>
      </w:pPr>
      <w:r>
        <w:rPr>
          <w:rFonts w:ascii="华文楷体" w:eastAsia="华文楷体" w:hAnsi="华文楷体" w:cs="华文楷体" w:hint="eastAsia"/>
          <w:sz w:val="32"/>
          <w:szCs w:val="32"/>
        </w:rPr>
        <w:t>申报资格</w:t>
      </w:r>
    </w:p>
    <w:p w:rsidR="0050504F" w:rsidRDefault="0050504F" w:rsidP="0050504F">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拟申报的机构需同时满足以下条件：</w:t>
      </w:r>
    </w:p>
    <w:p w:rsidR="0050504F" w:rsidRDefault="0050504F" w:rsidP="0050504F">
      <w:pPr>
        <w:numPr>
          <w:ilvl w:val="0"/>
          <w:numId w:val="3"/>
        </w:numPr>
        <w:tabs>
          <w:tab w:val="left" w:pos="0"/>
        </w:tabs>
        <w:spacing w:line="360" w:lineRule="auto"/>
        <w:ind w:left="0" w:firstLine="640"/>
        <w:jc w:val="left"/>
        <w:rPr>
          <w:rFonts w:ascii="仿宋" w:eastAsia="仿宋" w:hAnsi="仿宋" w:cs="仿宋"/>
          <w:sz w:val="32"/>
          <w:szCs w:val="32"/>
        </w:rPr>
      </w:pPr>
      <w:r>
        <w:rPr>
          <w:rFonts w:ascii="仿宋" w:eastAsia="仿宋" w:hAnsi="仿宋" w:cs="仿宋" w:hint="eastAsia"/>
          <w:sz w:val="32"/>
          <w:szCs w:val="32"/>
        </w:rPr>
        <w:t>在机构内接受康复服务的听障儿童不少于50名。</w:t>
      </w:r>
    </w:p>
    <w:p w:rsidR="0050504F" w:rsidRDefault="0050504F" w:rsidP="0050504F">
      <w:pPr>
        <w:numPr>
          <w:ilvl w:val="0"/>
          <w:numId w:val="3"/>
        </w:numPr>
        <w:tabs>
          <w:tab w:val="left" w:pos="0"/>
        </w:tabs>
        <w:spacing w:line="360" w:lineRule="auto"/>
        <w:ind w:left="0" w:firstLine="640"/>
        <w:jc w:val="left"/>
        <w:rPr>
          <w:rFonts w:ascii="仿宋" w:eastAsia="仿宋" w:hAnsi="仿宋" w:cs="仿宋"/>
          <w:sz w:val="32"/>
          <w:szCs w:val="32"/>
        </w:rPr>
      </w:pPr>
      <w:r>
        <w:rPr>
          <w:rFonts w:ascii="仿宋" w:eastAsia="仿宋" w:hAnsi="仿宋" w:cs="仿宋" w:hint="eastAsia"/>
          <w:sz w:val="32"/>
          <w:szCs w:val="32"/>
        </w:rPr>
        <w:t>已开展听障儿童融合教育实践工作，或有毕业学生在融合园校就读。</w:t>
      </w:r>
    </w:p>
    <w:p w:rsidR="0050504F" w:rsidRDefault="0050504F" w:rsidP="0050504F">
      <w:pPr>
        <w:numPr>
          <w:ilvl w:val="0"/>
          <w:numId w:val="3"/>
        </w:numPr>
        <w:spacing w:line="360" w:lineRule="auto"/>
        <w:ind w:left="0" w:firstLine="640"/>
        <w:jc w:val="left"/>
        <w:rPr>
          <w:rFonts w:ascii="仿宋" w:eastAsia="仿宋" w:hAnsi="仿宋" w:cs="仿宋"/>
          <w:sz w:val="32"/>
          <w:szCs w:val="32"/>
        </w:rPr>
      </w:pPr>
      <w:r>
        <w:rPr>
          <w:rFonts w:ascii="仿宋" w:eastAsia="仿宋" w:hAnsi="仿宋" w:cs="仿宋" w:hint="eastAsia"/>
          <w:sz w:val="32"/>
          <w:szCs w:val="32"/>
        </w:rPr>
        <w:t>有意愿参与乐融项目，并能按要求完成项目相关工作。</w:t>
      </w:r>
    </w:p>
    <w:p w:rsidR="0050504F" w:rsidRDefault="0050504F" w:rsidP="0050504F">
      <w:pPr>
        <w:spacing w:line="360" w:lineRule="auto"/>
        <w:ind w:leftChars="200" w:left="420"/>
        <w:jc w:val="left"/>
        <w:rPr>
          <w:rFonts w:ascii="华文楷体" w:eastAsia="华文楷体" w:hAnsi="华文楷体" w:cs="华文楷体"/>
          <w:sz w:val="32"/>
          <w:szCs w:val="32"/>
        </w:rPr>
      </w:pPr>
      <w:r>
        <w:rPr>
          <w:rFonts w:ascii="华文楷体" w:eastAsia="华文楷体" w:hAnsi="华文楷体" w:cs="华文楷体" w:hint="eastAsia"/>
          <w:sz w:val="32"/>
          <w:szCs w:val="32"/>
        </w:rPr>
        <w:t>（二）可享受的技术支持</w:t>
      </w:r>
    </w:p>
    <w:p w:rsidR="0050504F" w:rsidRDefault="0050504F" w:rsidP="0050504F">
      <w:pPr>
        <w:spacing w:line="360" w:lineRule="auto"/>
        <w:ind w:firstLineChars="200" w:firstLine="640"/>
        <w:jc w:val="distribute"/>
        <w:rPr>
          <w:rFonts w:ascii="仿宋" w:eastAsia="仿宋" w:hAnsi="仿宋" w:cs="仿宋"/>
          <w:sz w:val="32"/>
          <w:szCs w:val="32"/>
        </w:rPr>
      </w:pPr>
      <w:r>
        <w:rPr>
          <w:rFonts w:ascii="仿宋" w:eastAsia="仿宋" w:hAnsi="仿宋" w:cs="仿宋" w:hint="eastAsia"/>
          <w:sz w:val="32"/>
          <w:szCs w:val="32"/>
        </w:rPr>
        <w:t>参与项目的机构将享有中语康举办的融合教育教师培</w:t>
      </w:r>
    </w:p>
    <w:p w:rsidR="0050504F" w:rsidRDefault="0050504F" w:rsidP="0050504F">
      <w:pPr>
        <w:numPr>
          <w:ilvl w:val="255"/>
          <w:numId w:val="0"/>
        </w:numPr>
        <w:spacing w:line="360" w:lineRule="auto"/>
        <w:jc w:val="left"/>
        <w:rPr>
          <w:rFonts w:ascii="仿宋" w:eastAsia="仿宋" w:hAnsi="仿宋" w:cs="仿宋"/>
          <w:sz w:val="32"/>
          <w:szCs w:val="32"/>
        </w:rPr>
      </w:pPr>
      <w:r>
        <w:rPr>
          <w:rFonts w:ascii="仿宋" w:eastAsia="仿宋" w:hAnsi="仿宋" w:cs="仿宋" w:hint="eastAsia"/>
          <w:sz w:val="32"/>
          <w:szCs w:val="32"/>
        </w:rPr>
        <w:t>训班2-3个免费听课名额、融合教育家长培训班20-50个免费听课名额，获得项目组开发的听障儿童融合教育实务</w:t>
      </w:r>
      <w:r>
        <w:rPr>
          <w:rFonts w:ascii="仿宋" w:eastAsia="仿宋" w:hAnsi="仿宋" w:cs="仿宋" w:hint="eastAsia"/>
          <w:sz w:val="32"/>
          <w:szCs w:val="32"/>
        </w:rPr>
        <w:lastRenderedPageBreak/>
        <w:t>指导内部学习资料；所在机构家长享有中语康在线咨询服务，根据需要还可申请中语康组织的特殊需要儿童会诊。</w:t>
      </w:r>
    </w:p>
    <w:p w:rsidR="0050504F" w:rsidRDefault="0050504F" w:rsidP="0050504F">
      <w:pPr>
        <w:spacing w:line="360" w:lineRule="auto"/>
        <w:ind w:leftChars="200" w:left="420"/>
        <w:jc w:val="left"/>
        <w:rPr>
          <w:rFonts w:ascii="华文楷体" w:eastAsia="华文楷体" w:hAnsi="华文楷体" w:cs="华文楷体"/>
          <w:sz w:val="32"/>
          <w:szCs w:val="32"/>
        </w:rPr>
      </w:pPr>
      <w:r>
        <w:rPr>
          <w:rFonts w:ascii="华文楷体" w:eastAsia="华文楷体" w:hAnsi="华文楷体" w:cs="华文楷体" w:hint="eastAsia"/>
          <w:sz w:val="32"/>
          <w:szCs w:val="32"/>
        </w:rPr>
        <w:t>（三）工作要求</w:t>
      </w:r>
    </w:p>
    <w:p w:rsidR="0050504F" w:rsidRDefault="0050504F" w:rsidP="0050504F">
      <w:pPr>
        <w:spacing w:line="360" w:lineRule="auto"/>
        <w:ind w:leftChars="200" w:left="420" w:firstLineChars="68" w:firstLine="218"/>
        <w:jc w:val="left"/>
        <w:rPr>
          <w:rFonts w:ascii="黑体" w:eastAsia="黑体" w:hAnsi="黑体" w:cs="黑体"/>
          <w:sz w:val="32"/>
          <w:szCs w:val="32"/>
        </w:rPr>
      </w:pPr>
      <w:r>
        <w:rPr>
          <w:rFonts w:ascii="仿宋" w:eastAsia="仿宋" w:hAnsi="仿宋" w:cs="仿宋" w:hint="eastAsia"/>
          <w:sz w:val="32"/>
          <w:szCs w:val="32"/>
        </w:rPr>
        <w:t>拟申报的机构需承诺能够按要求完成以下工作：</w:t>
      </w:r>
    </w:p>
    <w:p w:rsidR="0050504F" w:rsidRDefault="0050504F" w:rsidP="0050504F">
      <w:pPr>
        <w:numPr>
          <w:ilvl w:val="0"/>
          <w:numId w:val="4"/>
        </w:numPr>
        <w:spacing w:line="360" w:lineRule="auto"/>
        <w:ind w:left="0" w:firstLine="640"/>
        <w:rPr>
          <w:rFonts w:ascii="华文仿宋" w:eastAsia="华文仿宋" w:hAnsi="华文仿宋" w:cs="华文仿宋"/>
          <w:sz w:val="32"/>
          <w:szCs w:val="32"/>
        </w:rPr>
      </w:pPr>
      <w:r>
        <w:rPr>
          <w:rFonts w:ascii="华文仿宋" w:eastAsia="华文仿宋" w:hAnsi="华文仿宋" w:cs="华文仿宋" w:hint="eastAsia"/>
          <w:sz w:val="32"/>
          <w:szCs w:val="32"/>
        </w:rPr>
        <w:t>能够选派2-3名听障儿童教师实名、定期参加中语康举办的融合教育教师培训班。</w:t>
      </w:r>
    </w:p>
    <w:p w:rsidR="0050504F" w:rsidRDefault="0050504F" w:rsidP="0050504F">
      <w:pPr>
        <w:numPr>
          <w:ilvl w:val="0"/>
          <w:numId w:val="4"/>
        </w:numPr>
        <w:spacing w:line="360" w:lineRule="auto"/>
        <w:ind w:left="0" w:firstLine="640"/>
        <w:rPr>
          <w:rFonts w:ascii="华文仿宋" w:eastAsia="华文仿宋" w:hAnsi="华文仿宋" w:cs="华文仿宋"/>
          <w:sz w:val="32"/>
          <w:szCs w:val="32"/>
        </w:rPr>
      </w:pPr>
      <w:r>
        <w:rPr>
          <w:rFonts w:ascii="华文仿宋" w:eastAsia="华文仿宋" w:hAnsi="华文仿宋" w:cs="华文仿宋" w:hint="eastAsia"/>
          <w:sz w:val="32"/>
          <w:szCs w:val="32"/>
        </w:rPr>
        <w:t>能够组织本机构听障儿童家长定期参加中语康举办的融合教育家长培训班和在线家长咨询活动，参加培训班家长人数不少于20-50个。</w:t>
      </w:r>
    </w:p>
    <w:p w:rsidR="0050504F" w:rsidRPr="0050504F" w:rsidRDefault="0050504F" w:rsidP="0050504F">
      <w:pPr>
        <w:numPr>
          <w:ilvl w:val="0"/>
          <w:numId w:val="4"/>
        </w:numPr>
        <w:tabs>
          <w:tab w:val="left" w:pos="0"/>
        </w:tabs>
        <w:spacing w:line="360" w:lineRule="auto"/>
        <w:ind w:left="0" w:firstLine="640"/>
        <w:jc w:val="distribute"/>
        <w:rPr>
          <w:rFonts w:ascii="华文仿宋" w:eastAsia="华文仿宋" w:hAnsi="华文仿宋" w:cs="华文仿宋"/>
          <w:sz w:val="32"/>
          <w:szCs w:val="32"/>
        </w:rPr>
      </w:pPr>
      <w:r>
        <w:rPr>
          <w:rFonts w:ascii="仿宋" w:eastAsia="仿宋" w:hAnsi="仿宋" w:cs="仿宋" w:hint="eastAsia"/>
          <w:sz w:val="32"/>
          <w:szCs w:val="32"/>
        </w:rPr>
        <w:t>能够按照项目要求开展本机构听障儿童融合教育工作或</w:t>
      </w:r>
      <w:r w:rsidRPr="0050504F">
        <w:rPr>
          <w:rFonts w:ascii="仿宋" w:eastAsia="仿宋" w:hAnsi="仿宋" w:cs="仿宋" w:hint="eastAsia"/>
          <w:sz w:val="32"/>
          <w:szCs w:val="32"/>
        </w:rPr>
        <w:t>做好家长融合教育指导工作。</w:t>
      </w:r>
    </w:p>
    <w:p w:rsidR="0050504F" w:rsidRDefault="0050504F" w:rsidP="0050504F">
      <w:pPr>
        <w:numPr>
          <w:ilvl w:val="0"/>
          <w:numId w:val="4"/>
        </w:numPr>
        <w:spacing w:line="360" w:lineRule="auto"/>
        <w:ind w:left="0" w:firstLine="640"/>
        <w:rPr>
          <w:rFonts w:ascii="华文仿宋" w:eastAsia="华文仿宋" w:hAnsi="华文仿宋" w:cs="华文仿宋"/>
          <w:sz w:val="32"/>
          <w:szCs w:val="32"/>
        </w:rPr>
      </w:pPr>
      <w:r>
        <w:rPr>
          <w:rFonts w:ascii="华文仿宋" w:eastAsia="华文仿宋" w:hAnsi="华文仿宋" w:cs="华文仿宋" w:hint="eastAsia"/>
          <w:sz w:val="32"/>
          <w:szCs w:val="32"/>
        </w:rPr>
        <w:t>明确项目负责人和联络人，严格按照项目要求时限保质保量完成项目工作，并配合做好项目评估工作。</w:t>
      </w:r>
    </w:p>
    <w:p w:rsidR="0050504F" w:rsidRDefault="0050504F" w:rsidP="0050504F">
      <w:pPr>
        <w:numPr>
          <w:ilvl w:val="255"/>
          <w:numId w:val="0"/>
        </w:numPr>
        <w:spacing w:line="360" w:lineRule="auto"/>
        <w:ind w:firstLineChars="200" w:firstLine="640"/>
        <w:jc w:val="left"/>
        <w:rPr>
          <w:rFonts w:ascii="黑体" w:eastAsia="黑体" w:hAnsi="黑体" w:cs="黑体"/>
          <w:sz w:val="32"/>
          <w:szCs w:val="32"/>
        </w:rPr>
      </w:pPr>
      <w:r>
        <w:rPr>
          <w:rFonts w:ascii="黑体" w:eastAsia="黑体" w:hAnsi="黑体" w:cs="黑体" w:hint="eastAsia"/>
          <w:sz w:val="32"/>
          <w:szCs w:val="32"/>
        </w:rPr>
        <w:tab/>
        <w:t>三、申报流程</w:t>
      </w:r>
    </w:p>
    <w:p w:rsidR="0050504F" w:rsidRDefault="0050504F" w:rsidP="0050504F">
      <w:pPr>
        <w:spacing w:line="360" w:lineRule="auto"/>
        <w:ind w:leftChars="200" w:left="420"/>
        <w:jc w:val="left"/>
        <w:rPr>
          <w:rFonts w:ascii="华文楷体" w:eastAsia="华文楷体" w:hAnsi="华文楷体" w:cs="华文楷体"/>
          <w:sz w:val="32"/>
          <w:szCs w:val="32"/>
        </w:rPr>
      </w:pPr>
      <w:r>
        <w:rPr>
          <w:rFonts w:ascii="华文楷体" w:eastAsia="华文楷体" w:hAnsi="华文楷体" w:cs="华文楷体" w:hint="eastAsia"/>
          <w:sz w:val="32"/>
          <w:szCs w:val="32"/>
        </w:rPr>
        <w:t>（一）提交材料</w:t>
      </w:r>
    </w:p>
    <w:p w:rsidR="0050504F" w:rsidRDefault="0050504F" w:rsidP="0050504F">
      <w:pPr>
        <w:spacing w:line="360" w:lineRule="auto"/>
        <w:ind w:firstLineChars="200" w:firstLine="640"/>
        <w:jc w:val="distribute"/>
        <w:rPr>
          <w:rFonts w:ascii="仿宋" w:eastAsia="仿宋" w:hAnsi="仿宋" w:cs="仿宋"/>
          <w:sz w:val="32"/>
          <w:szCs w:val="32"/>
        </w:rPr>
      </w:pPr>
      <w:r>
        <w:rPr>
          <w:rFonts w:ascii="仿宋" w:eastAsia="仿宋" w:hAnsi="仿宋" w:cs="仿宋" w:hint="eastAsia"/>
          <w:sz w:val="32"/>
          <w:szCs w:val="32"/>
        </w:rPr>
        <w:t>有意愿申请参与项目的机构请扫描以下二维码填写申</w:t>
      </w:r>
    </w:p>
    <w:p w:rsidR="0050504F" w:rsidRDefault="0050504F" w:rsidP="0050504F">
      <w:pPr>
        <w:spacing w:line="360" w:lineRule="auto"/>
        <w:jc w:val="left"/>
        <w:rPr>
          <w:rFonts w:ascii="仿宋" w:eastAsia="仿宋" w:hAnsi="仿宋" w:cs="仿宋"/>
          <w:sz w:val="32"/>
          <w:szCs w:val="32"/>
        </w:rPr>
      </w:pPr>
      <w:r>
        <w:rPr>
          <w:rFonts w:ascii="仿宋" w:eastAsia="仿宋" w:hAnsi="仿宋" w:cs="仿宋" w:hint="eastAsia"/>
          <w:sz w:val="32"/>
          <w:szCs w:val="32"/>
        </w:rPr>
        <w:t>请相关信息，同时在二维码中上传签字盖章后的PDF版申请表。</w:t>
      </w:r>
    </w:p>
    <w:p w:rsidR="0050504F" w:rsidRDefault="0050504F" w:rsidP="0050504F">
      <w:pPr>
        <w:spacing w:line="360" w:lineRule="auto"/>
        <w:jc w:val="center"/>
        <w:rPr>
          <w:rFonts w:ascii="仿宋" w:eastAsia="仿宋" w:hAnsi="仿宋" w:cs="仿宋"/>
          <w:sz w:val="32"/>
          <w:szCs w:val="32"/>
        </w:rPr>
      </w:pPr>
      <w:r>
        <w:rPr>
          <w:noProof/>
        </w:rPr>
        <w:drawing>
          <wp:inline distT="0" distB="0" distL="114300" distR="114300" wp14:anchorId="72069C4C" wp14:editId="02A70F84">
            <wp:extent cx="1419225" cy="146685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419225" cy="1466850"/>
                    </a:xfrm>
                    <a:prstGeom prst="rect">
                      <a:avLst/>
                    </a:prstGeom>
                    <a:noFill/>
                    <a:ln>
                      <a:noFill/>
                    </a:ln>
                  </pic:spPr>
                </pic:pic>
              </a:graphicData>
            </a:graphic>
          </wp:inline>
        </w:drawing>
      </w:r>
    </w:p>
    <w:p w:rsidR="0050504F" w:rsidRDefault="0050504F" w:rsidP="0050504F">
      <w:pPr>
        <w:spacing w:line="360" w:lineRule="auto"/>
        <w:ind w:leftChars="200" w:left="420"/>
        <w:jc w:val="left"/>
        <w:rPr>
          <w:rFonts w:ascii="华文楷体" w:eastAsia="华文楷体" w:hAnsi="华文楷体" w:cs="华文楷体"/>
          <w:sz w:val="32"/>
          <w:szCs w:val="32"/>
        </w:rPr>
      </w:pPr>
      <w:r>
        <w:rPr>
          <w:rFonts w:ascii="华文楷体" w:eastAsia="华文楷体" w:hAnsi="华文楷体" w:cs="华文楷体" w:hint="eastAsia"/>
          <w:sz w:val="32"/>
          <w:szCs w:val="32"/>
        </w:rPr>
        <w:lastRenderedPageBreak/>
        <w:t>（二）材料审核</w:t>
      </w:r>
    </w:p>
    <w:p w:rsidR="0050504F" w:rsidRDefault="0050504F" w:rsidP="0050504F">
      <w:pPr>
        <w:spacing w:line="360" w:lineRule="auto"/>
        <w:ind w:firstLineChars="200" w:firstLine="640"/>
        <w:jc w:val="left"/>
        <w:rPr>
          <w:rFonts w:ascii="仿宋" w:eastAsia="仿宋" w:hAnsi="仿宋" w:cs="仿宋"/>
          <w:sz w:val="32"/>
          <w:szCs w:val="32"/>
          <w:highlight w:val="yellow"/>
        </w:rPr>
      </w:pPr>
      <w:r>
        <w:rPr>
          <w:rFonts w:ascii="仿宋" w:eastAsia="仿宋" w:hAnsi="仿宋" w:cs="仿宋" w:hint="eastAsia"/>
          <w:sz w:val="32"/>
          <w:szCs w:val="32"/>
        </w:rPr>
        <w:t>中语康项目组根据项目需求，组织专家制定筛选标准，遴选项目参与机构。</w:t>
      </w:r>
    </w:p>
    <w:p w:rsidR="0050504F" w:rsidRDefault="0050504F" w:rsidP="0050504F">
      <w:pPr>
        <w:tabs>
          <w:tab w:val="left" w:pos="7350"/>
        </w:tabs>
        <w:spacing w:line="360" w:lineRule="auto"/>
        <w:ind w:leftChars="200" w:left="420"/>
        <w:jc w:val="left"/>
        <w:rPr>
          <w:rFonts w:ascii="华文楷体" w:eastAsia="华文楷体" w:hAnsi="华文楷体" w:cs="华文楷体"/>
          <w:sz w:val="32"/>
          <w:szCs w:val="32"/>
        </w:rPr>
      </w:pPr>
      <w:r>
        <w:rPr>
          <w:rFonts w:ascii="华文楷体" w:eastAsia="华文楷体" w:hAnsi="华文楷体" w:cs="华文楷体" w:hint="eastAsia"/>
          <w:sz w:val="32"/>
          <w:szCs w:val="32"/>
        </w:rPr>
        <w:t>（三）结果公示</w:t>
      </w:r>
    </w:p>
    <w:p w:rsidR="0050504F" w:rsidRDefault="0050504F" w:rsidP="0050504F">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遴选确定的参与机构名单将在中语康官网、微信公众号中公示，同时通知至每个项目参与机构，并在项目结束后颁发项目参与机构证书。</w:t>
      </w:r>
    </w:p>
    <w:p w:rsidR="0050504F" w:rsidRDefault="0050504F" w:rsidP="0050504F">
      <w:pPr>
        <w:tabs>
          <w:tab w:val="left" w:pos="7350"/>
        </w:tabs>
        <w:spacing w:line="360" w:lineRule="auto"/>
        <w:ind w:firstLineChars="200" w:firstLine="640"/>
        <w:jc w:val="left"/>
        <w:rPr>
          <w:rFonts w:ascii="黑体" w:eastAsia="黑体" w:hAnsi="黑体" w:cs="黑体"/>
          <w:sz w:val="32"/>
          <w:szCs w:val="32"/>
        </w:rPr>
      </w:pPr>
      <w:r>
        <w:rPr>
          <w:rFonts w:ascii="黑体" w:eastAsia="黑体" w:hAnsi="黑体" w:cs="黑体" w:hint="eastAsia"/>
          <w:sz w:val="32"/>
          <w:szCs w:val="32"/>
        </w:rPr>
        <w:t>四、联系方式</w:t>
      </w:r>
    </w:p>
    <w:p w:rsidR="0050504F" w:rsidRDefault="0050504F" w:rsidP="0050504F">
      <w:pPr>
        <w:tabs>
          <w:tab w:val="left" w:pos="0"/>
        </w:tabs>
        <w:spacing w:line="360" w:lineRule="auto"/>
        <w:ind w:left="640"/>
        <w:jc w:val="left"/>
        <w:rPr>
          <w:rFonts w:ascii="华文仿宋" w:eastAsia="华文仿宋" w:hAnsi="华文仿宋" w:cs="华文仿宋"/>
          <w:spacing w:val="-4"/>
          <w:sz w:val="32"/>
          <w:szCs w:val="32"/>
        </w:rPr>
      </w:pPr>
      <w:r>
        <w:rPr>
          <w:rFonts w:ascii="华文仿宋" w:eastAsia="华文仿宋" w:hAnsi="华文仿宋" w:cs="华文仿宋" w:hint="eastAsia"/>
          <w:spacing w:val="-4"/>
          <w:sz w:val="32"/>
          <w:szCs w:val="32"/>
        </w:rPr>
        <w:t xml:space="preserve">联系人：王段霞（语言训练部）  董蓓（全国工作处）  </w:t>
      </w:r>
    </w:p>
    <w:p w:rsidR="0050504F" w:rsidRDefault="0050504F" w:rsidP="0050504F">
      <w:pPr>
        <w:tabs>
          <w:tab w:val="left" w:pos="0"/>
        </w:tabs>
        <w:spacing w:line="360" w:lineRule="auto"/>
        <w:ind w:left="640"/>
        <w:jc w:val="left"/>
        <w:rPr>
          <w:rFonts w:ascii="华文仿宋" w:eastAsia="华文仿宋" w:hAnsi="华文仿宋" w:cs="华文仿宋"/>
          <w:spacing w:val="-4"/>
          <w:sz w:val="32"/>
          <w:szCs w:val="32"/>
        </w:rPr>
      </w:pPr>
      <w:r>
        <w:rPr>
          <w:rFonts w:ascii="华文仿宋" w:eastAsia="华文仿宋" w:hAnsi="华文仿宋" w:cs="华文仿宋" w:hint="eastAsia"/>
          <w:spacing w:val="-4"/>
          <w:sz w:val="32"/>
          <w:szCs w:val="32"/>
        </w:rPr>
        <w:t>联系电话： 010-81937578       010-81937525</w:t>
      </w:r>
    </w:p>
    <w:p w:rsidR="0050504F" w:rsidRDefault="0050504F" w:rsidP="0050504F">
      <w:pPr>
        <w:tabs>
          <w:tab w:val="left" w:pos="0"/>
        </w:tabs>
        <w:spacing w:line="360" w:lineRule="auto"/>
        <w:ind w:left="640"/>
        <w:jc w:val="left"/>
        <w:rPr>
          <w:rFonts w:ascii="华文仿宋" w:eastAsia="华文仿宋" w:hAnsi="华文仿宋" w:cs="华文仿宋"/>
          <w:spacing w:val="-4"/>
          <w:sz w:val="32"/>
          <w:szCs w:val="32"/>
        </w:rPr>
      </w:pPr>
      <w:r>
        <w:rPr>
          <w:rFonts w:ascii="华文仿宋" w:eastAsia="华文仿宋" w:hAnsi="华文仿宋" w:cs="华文仿宋" w:hint="eastAsia"/>
          <w:spacing w:val="-4"/>
          <w:sz w:val="32"/>
          <w:szCs w:val="32"/>
        </w:rPr>
        <w:t>联系地址：中国听力语言康复研究中心（北京市昌平区七</w:t>
      </w:r>
    </w:p>
    <w:p w:rsidR="0050504F" w:rsidRDefault="0050504F" w:rsidP="0050504F">
      <w:pPr>
        <w:tabs>
          <w:tab w:val="left" w:pos="0"/>
        </w:tabs>
        <w:spacing w:line="360" w:lineRule="auto"/>
        <w:jc w:val="left"/>
        <w:rPr>
          <w:rFonts w:ascii="华文仿宋" w:eastAsia="华文仿宋" w:hAnsi="华文仿宋" w:cs="华文仿宋"/>
          <w:spacing w:val="-4"/>
          <w:sz w:val="32"/>
          <w:szCs w:val="32"/>
        </w:rPr>
      </w:pPr>
      <w:r>
        <w:rPr>
          <w:rFonts w:ascii="华文仿宋" w:eastAsia="华文仿宋" w:hAnsi="华文仿宋" w:cs="华文仿宋" w:hint="eastAsia"/>
          <w:spacing w:val="-4"/>
          <w:sz w:val="32"/>
          <w:szCs w:val="32"/>
        </w:rPr>
        <w:t>北路49号）</w:t>
      </w:r>
    </w:p>
    <w:p w:rsidR="0050504F" w:rsidRDefault="0050504F" w:rsidP="0050504F">
      <w:pPr>
        <w:tabs>
          <w:tab w:val="left" w:pos="0"/>
        </w:tabs>
        <w:spacing w:line="360" w:lineRule="auto"/>
        <w:ind w:left="640"/>
        <w:jc w:val="left"/>
        <w:rPr>
          <w:rFonts w:ascii="华文仿宋" w:eastAsia="华文仿宋" w:hAnsi="华文仿宋" w:cs="华文仿宋"/>
          <w:spacing w:val="-4"/>
          <w:sz w:val="32"/>
          <w:szCs w:val="32"/>
        </w:rPr>
      </w:pPr>
      <w:r>
        <w:rPr>
          <w:rFonts w:ascii="华文仿宋" w:eastAsia="华文仿宋" w:hAnsi="华文仿宋" w:cs="华文仿宋" w:hint="eastAsia"/>
          <w:spacing w:val="-4"/>
          <w:sz w:val="32"/>
          <w:szCs w:val="32"/>
        </w:rPr>
        <w:t>联系邮箱：</w:t>
      </w:r>
      <w:hyperlink r:id="rId6" w:history="1">
        <w:r>
          <w:rPr>
            <w:rStyle w:val="a3"/>
            <w:rFonts w:ascii="仿宋" w:eastAsia="仿宋" w:hAnsi="仿宋" w:cs="仿宋" w:hint="eastAsia"/>
            <w:sz w:val="30"/>
            <w:szCs w:val="30"/>
          </w:rPr>
          <w:t>lerong20222024@163.com</w:t>
        </w:r>
      </w:hyperlink>
    </w:p>
    <w:p w:rsidR="0050504F" w:rsidRDefault="0050504F" w:rsidP="0050504F">
      <w:pPr>
        <w:spacing w:line="360" w:lineRule="auto"/>
        <w:ind w:firstLineChars="205" w:firstLine="640"/>
        <w:rPr>
          <w:rFonts w:ascii="华文仿宋" w:eastAsia="华文仿宋" w:hAnsi="华文仿宋" w:cs="华文仿宋"/>
          <w:spacing w:val="-4"/>
          <w:sz w:val="32"/>
          <w:szCs w:val="32"/>
        </w:rPr>
      </w:pPr>
      <w:r>
        <w:rPr>
          <w:rFonts w:ascii="华文仿宋" w:eastAsia="华文仿宋" w:hAnsi="华文仿宋" w:cs="华文仿宋" w:hint="eastAsia"/>
          <w:spacing w:val="-4"/>
          <w:sz w:val="32"/>
          <w:szCs w:val="32"/>
        </w:rPr>
        <w:t>中国听力语言康复研究中心官网：</w:t>
      </w:r>
      <w:hyperlink r:id="rId7" w:history="1">
        <w:r>
          <w:rPr>
            <w:rFonts w:ascii="华文仿宋" w:eastAsia="华文仿宋" w:hAnsi="华文仿宋" w:cs="华文仿宋" w:hint="eastAsia"/>
            <w:spacing w:val="-4"/>
            <w:sz w:val="32"/>
            <w:szCs w:val="32"/>
          </w:rPr>
          <w:t>www.crrchsi.org</w:t>
        </w:r>
      </w:hyperlink>
      <w:r>
        <w:rPr>
          <w:rFonts w:ascii="华文仿宋" w:eastAsia="华文仿宋" w:hAnsi="华文仿宋" w:cs="华文仿宋" w:hint="eastAsia"/>
          <w:spacing w:val="-4"/>
          <w:sz w:val="32"/>
          <w:szCs w:val="32"/>
        </w:rPr>
        <w:t>.cn</w:t>
      </w:r>
    </w:p>
    <w:p w:rsidR="0050504F" w:rsidRDefault="0050504F" w:rsidP="0050504F">
      <w:pPr>
        <w:spacing w:line="360" w:lineRule="auto"/>
        <w:ind w:firstLineChars="205" w:firstLine="640"/>
        <w:rPr>
          <w:rFonts w:ascii="华文仿宋" w:eastAsia="华文仿宋" w:hAnsi="华文仿宋" w:cs="华文仿宋"/>
          <w:spacing w:val="-4"/>
          <w:sz w:val="32"/>
          <w:szCs w:val="32"/>
        </w:rPr>
      </w:pPr>
      <w:r>
        <w:rPr>
          <w:rFonts w:ascii="华文仿宋" w:eastAsia="华文仿宋" w:hAnsi="华文仿宋" w:cs="华文仿宋" w:hint="eastAsia"/>
          <w:spacing w:val="-4"/>
          <w:sz w:val="32"/>
          <w:szCs w:val="32"/>
        </w:rPr>
        <w:t>中国听力语言康复研究中心微信公众号</w:t>
      </w:r>
      <w:r>
        <w:rPr>
          <w:rFonts w:ascii="仿宋" w:eastAsia="仿宋" w:hAnsi="仿宋" w:cs="仿宋" w:hint="eastAsia"/>
          <w:sz w:val="24"/>
        </w:rPr>
        <w:t xml:space="preserve"> ：</w:t>
      </w:r>
    </w:p>
    <w:p w:rsidR="0050504F" w:rsidRDefault="0050504F" w:rsidP="0050504F">
      <w:pPr>
        <w:jc w:val="center"/>
        <w:rPr>
          <w:rFonts w:ascii="仿宋" w:eastAsia="仿宋" w:hAnsi="仿宋" w:cs="仿宋"/>
          <w:sz w:val="32"/>
          <w:szCs w:val="32"/>
        </w:rPr>
      </w:pPr>
      <w:r>
        <w:rPr>
          <w:rFonts w:ascii="仿宋" w:eastAsia="仿宋" w:hAnsi="仿宋" w:cs="仿宋" w:hint="eastAsia"/>
          <w:noProof/>
          <w:sz w:val="32"/>
          <w:szCs w:val="32"/>
        </w:rPr>
        <w:drawing>
          <wp:inline distT="0" distB="0" distL="114300" distR="114300" wp14:anchorId="5E0AF0D3" wp14:editId="64C5BF7F">
            <wp:extent cx="1480185" cy="1444625"/>
            <wp:effectExtent l="0" t="0" r="13335" b="3175"/>
            <wp:docPr id="3" name="图片 3" descr="a865e6e902f8cb3773b373026bffb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865e6e902f8cb3773b373026bffbc9"/>
                    <pic:cNvPicPr>
                      <a:picLocks noChangeAspect="1"/>
                    </pic:cNvPicPr>
                  </pic:nvPicPr>
                  <pic:blipFill>
                    <a:blip r:embed="rId8"/>
                    <a:stretch>
                      <a:fillRect/>
                    </a:stretch>
                  </pic:blipFill>
                  <pic:spPr>
                    <a:xfrm>
                      <a:off x="0" y="0"/>
                      <a:ext cx="1480185" cy="1444625"/>
                    </a:xfrm>
                    <a:prstGeom prst="rect">
                      <a:avLst/>
                    </a:prstGeom>
                  </pic:spPr>
                </pic:pic>
              </a:graphicData>
            </a:graphic>
          </wp:inline>
        </w:drawing>
      </w:r>
    </w:p>
    <w:p w:rsidR="0050504F" w:rsidRDefault="0050504F" w:rsidP="0050504F">
      <w:pPr>
        <w:ind w:firstLine="640"/>
        <w:jc w:val="left"/>
        <w:rPr>
          <w:rFonts w:ascii="仿宋" w:eastAsia="仿宋" w:hAnsi="仿宋" w:cs="仿宋"/>
          <w:sz w:val="24"/>
        </w:rPr>
      </w:pPr>
      <w:r>
        <w:rPr>
          <w:rFonts w:ascii="仿宋" w:eastAsia="仿宋" w:hAnsi="仿宋" w:cs="仿宋" w:hint="eastAsia"/>
          <w:sz w:val="24"/>
        </w:rPr>
        <w:t xml:space="preserve">        </w:t>
      </w:r>
    </w:p>
    <w:p w:rsidR="0050504F" w:rsidRDefault="0050504F" w:rsidP="0050504F">
      <w:pPr>
        <w:ind w:firstLineChars="1000" w:firstLine="3200"/>
        <w:jc w:val="left"/>
        <w:rPr>
          <w:rFonts w:ascii="仿宋" w:eastAsia="仿宋" w:hAnsi="仿宋" w:cs="仿宋"/>
          <w:sz w:val="32"/>
          <w:szCs w:val="32"/>
        </w:rPr>
      </w:pPr>
    </w:p>
    <w:p w:rsidR="0050504F" w:rsidRDefault="0050504F" w:rsidP="0050504F">
      <w:pPr>
        <w:spacing w:line="540" w:lineRule="exact"/>
        <w:rPr>
          <w:rFonts w:ascii="黑体" w:eastAsia="黑体" w:hAnsi="黑体" w:cs="黑体"/>
          <w:sz w:val="32"/>
          <w:szCs w:val="32"/>
        </w:rPr>
      </w:pPr>
    </w:p>
    <w:p w:rsidR="005F076F" w:rsidRDefault="005F076F"/>
    <w:sectPr w:rsidR="005F07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FF197"/>
    <w:multiLevelType w:val="singleLevel"/>
    <w:tmpl w:val="AA7FF197"/>
    <w:lvl w:ilvl="0">
      <w:start w:val="1"/>
      <w:numFmt w:val="chineseCounting"/>
      <w:suff w:val="nothing"/>
      <w:lvlText w:val="（%1）"/>
      <w:lvlJc w:val="left"/>
      <w:rPr>
        <w:rFonts w:hint="eastAsia"/>
      </w:rPr>
    </w:lvl>
  </w:abstractNum>
  <w:abstractNum w:abstractNumId="1" w15:restartNumberingAfterBreak="0">
    <w:nsid w:val="E82C947C"/>
    <w:multiLevelType w:val="singleLevel"/>
    <w:tmpl w:val="E82C947C"/>
    <w:lvl w:ilvl="0">
      <w:start w:val="2"/>
      <w:numFmt w:val="chineseCounting"/>
      <w:suff w:val="nothing"/>
      <w:lvlText w:val="%1、"/>
      <w:lvlJc w:val="left"/>
      <w:rPr>
        <w:rFonts w:hint="eastAsia"/>
      </w:rPr>
    </w:lvl>
  </w:abstractNum>
  <w:abstractNum w:abstractNumId="2" w15:restartNumberingAfterBreak="0">
    <w:nsid w:val="71064B29"/>
    <w:multiLevelType w:val="singleLevel"/>
    <w:tmpl w:val="71064B29"/>
    <w:lvl w:ilvl="0">
      <w:start w:val="1"/>
      <w:numFmt w:val="decimal"/>
      <w:suff w:val="nothing"/>
      <w:lvlText w:val="%1."/>
      <w:lvlJc w:val="left"/>
      <w:pPr>
        <w:ind w:left="454" w:hanging="454"/>
      </w:pPr>
      <w:rPr>
        <w:rFonts w:hint="default"/>
      </w:rPr>
    </w:lvl>
  </w:abstractNum>
  <w:abstractNum w:abstractNumId="3" w15:restartNumberingAfterBreak="0">
    <w:nsid w:val="758456D2"/>
    <w:multiLevelType w:val="singleLevel"/>
    <w:tmpl w:val="758456D2"/>
    <w:lvl w:ilvl="0">
      <w:start w:val="1"/>
      <w:numFmt w:val="decimal"/>
      <w:suff w:val="nothing"/>
      <w:lvlText w:val="%1."/>
      <w:lvlJc w:val="left"/>
      <w:pPr>
        <w:ind w:left="415" w:hanging="425"/>
      </w:pPr>
      <w:rPr>
        <w:rFonts w:hint="default"/>
      </w:rPr>
    </w:lvl>
  </w:abstractNum>
  <w:num w:numId="1" w16cid:durableId="880439971">
    <w:abstractNumId w:val="1"/>
  </w:num>
  <w:num w:numId="2" w16cid:durableId="423459328">
    <w:abstractNumId w:val="0"/>
  </w:num>
  <w:num w:numId="3" w16cid:durableId="668214661">
    <w:abstractNumId w:val="3"/>
  </w:num>
  <w:num w:numId="4" w16cid:durableId="546917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4F"/>
    <w:rsid w:val="0050504F"/>
    <w:rsid w:val="005F0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D867"/>
  <w15:chartTrackingRefBased/>
  <w15:docId w15:val="{C69666B6-B7B5-45C8-BDE1-6DD80400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04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505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hinade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rong20222024@163.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yanqun</dc:creator>
  <cp:keywords/>
  <dc:description/>
  <cp:lastModifiedBy>li yanqun</cp:lastModifiedBy>
  <cp:revision>1</cp:revision>
  <dcterms:created xsi:type="dcterms:W3CDTF">2022-12-29T10:04:00Z</dcterms:created>
  <dcterms:modified xsi:type="dcterms:W3CDTF">2022-12-29T10:05:00Z</dcterms:modified>
</cp:coreProperties>
</file>